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EE9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附件4、</w:t>
      </w:r>
      <w:r>
        <w:rPr>
          <w:sz w:val="28"/>
          <w:szCs w:val="28"/>
        </w:rPr>
        <w:t>查分流程</w:t>
      </w:r>
    </w:p>
    <w:p w14:paraId="503E48D1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1、（请使用谷歌浏览器）</w:t>
      </w:r>
      <w:r>
        <w:rPr>
          <w:rFonts w:ascii="黑体" w:hAnsi="黑体" w:eastAsia="黑体"/>
          <w:b/>
          <w:bCs/>
          <w:sz w:val="28"/>
          <w:szCs w:val="28"/>
        </w:rPr>
        <w:t>登录网站</w:t>
      </w:r>
      <w:r>
        <w:rPr>
          <w:rFonts w:hint="eastAsia" w:ascii="黑体" w:hAnsi="黑体" w:eastAsia="黑体"/>
          <w:b/>
          <w:bCs/>
          <w:sz w:val="28"/>
          <w:szCs w:val="28"/>
        </w:rPr>
        <w:t>：</w:t>
      </w:r>
      <w:r>
        <w:rPr>
          <w:rFonts w:ascii="黑体" w:hAnsi="黑体" w:eastAsia="黑体"/>
          <w:b/>
          <w:bCs/>
          <w:sz w:val="28"/>
          <w:szCs w:val="28"/>
        </w:rPr>
        <w:t>cltt.org</w:t>
      </w:r>
      <w:r>
        <w:rPr>
          <w:rFonts w:hint="eastAsia" w:ascii="黑体" w:hAnsi="黑体" w:eastAsia="黑体"/>
          <w:b/>
          <w:bCs/>
          <w:sz w:val="28"/>
          <w:szCs w:val="28"/>
        </w:rPr>
        <w:t>，进入“国家普通话水平测试网”，点击“查分验证”</w:t>
      </w:r>
    </w:p>
    <w:p w14:paraId="78F48C46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139950"/>
            <wp:effectExtent l="0" t="0" r="0" b="0"/>
            <wp:docPr id="4855009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0093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511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4F47365">
      <w:pPr>
        <w:widowControl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2、输入考生姓名和身份证号</w:t>
      </w:r>
    </w:p>
    <w:p w14:paraId="1787851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593975"/>
            <wp:effectExtent l="0" t="0" r="0" b="0"/>
            <wp:docPr id="5999247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24706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2CBF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29F21B3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、显示结果</w:t>
      </w:r>
    </w:p>
    <w:p w14:paraId="3328BEF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185670"/>
            <wp:effectExtent l="0" t="0" r="0" b="0"/>
            <wp:docPr id="18823607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60748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060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2F0BE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</w:p>
    <w:p w14:paraId="4819B6DB">
      <w:pPr>
        <w:pStyle w:val="8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由于考试时间和系统处理进程不一致，</w:t>
      </w:r>
      <w:r>
        <w:rPr>
          <w:sz w:val="28"/>
          <w:szCs w:val="28"/>
        </w:rPr>
        <w:t>暂未显示成绩的，可以</w:t>
      </w:r>
      <w:r>
        <w:rPr>
          <w:rFonts w:hint="eastAsia"/>
          <w:sz w:val="28"/>
          <w:szCs w:val="28"/>
        </w:rPr>
        <w:t>多刷新几次或稍后再</w:t>
      </w:r>
      <w:r>
        <w:rPr>
          <w:sz w:val="28"/>
          <w:szCs w:val="28"/>
        </w:rPr>
        <w:t>试</w:t>
      </w:r>
      <w:r>
        <w:rPr>
          <w:rFonts w:hint="eastAsia"/>
          <w:sz w:val="28"/>
          <w:szCs w:val="28"/>
        </w:rPr>
        <w:t>。</w:t>
      </w:r>
    </w:p>
    <w:p w14:paraId="0AE5521A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根据</w:t>
      </w:r>
      <w:r>
        <w:rPr>
          <w:rFonts w:hint="eastAsia"/>
          <w:sz w:val="28"/>
          <w:szCs w:val="28"/>
        </w:rPr>
        <w:t>国家语委</w:t>
      </w:r>
      <w:r>
        <w:rPr>
          <w:sz w:val="28"/>
          <w:szCs w:val="28"/>
        </w:rPr>
        <w:t>最新规定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自</w:t>
      </w:r>
      <w:r>
        <w:rPr>
          <w:rFonts w:hint="eastAsia"/>
          <w:sz w:val="28"/>
          <w:szCs w:val="28"/>
        </w:rPr>
        <w:t>2021年12月起，不再补办纸质证书，</w:t>
      </w:r>
      <w:r>
        <w:rPr>
          <w:sz w:val="28"/>
          <w:szCs w:val="28"/>
        </w:rPr>
        <w:t>网站查分结果和证书具有同等效力</w:t>
      </w:r>
      <w:r>
        <w:rPr>
          <w:rFonts w:hint="eastAsia"/>
          <w:sz w:val="28"/>
          <w:szCs w:val="28"/>
        </w:rPr>
        <w:t>。如有</w:t>
      </w:r>
      <w:bookmarkStart w:id="0" w:name="_Hlk159953400"/>
      <w:r>
        <w:rPr>
          <w:rFonts w:hint="eastAsia"/>
          <w:sz w:val="28"/>
          <w:szCs w:val="28"/>
        </w:rPr>
        <w:t>急需</w:t>
      </w:r>
      <w:bookmarkEnd w:id="0"/>
      <w:r>
        <w:rPr>
          <w:rFonts w:hint="eastAsia"/>
          <w:sz w:val="28"/>
          <w:szCs w:val="28"/>
        </w:rPr>
        <w:t>，可使用查分结果页面作为凭证。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1ZDYyOGM2NzQ4MjYzNzJlYmNjMmZiOTY3YmYzMGUifQ=="/>
  </w:docVars>
  <w:rsids>
    <w:rsidRoot w:val="00BB463C"/>
    <w:rsid w:val="000502E6"/>
    <w:rsid w:val="00054D9C"/>
    <w:rsid w:val="000B5191"/>
    <w:rsid w:val="000D52AC"/>
    <w:rsid w:val="001C0F95"/>
    <w:rsid w:val="001F52DB"/>
    <w:rsid w:val="001F5DC4"/>
    <w:rsid w:val="002040E8"/>
    <w:rsid w:val="0024202F"/>
    <w:rsid w:val="00243018"/>
    <w:rsid w:val="00266A0B"/>
    <w:rsid w:val="002803D4"/>
    <w:rsid w:val="0028265A"/>
    <w:rsid w:val="002851A8"/>
    <w:rsid w:val="00315EC4"/>
    <w:rsid w:val="00333BE9"/>
    <w:rsid w:val="00345ECB"/>
    <w:rsid w:val="003A1DDB"/>
    <w:rsid w:val="003B4716"/>
    <w:rsid w:val="004267FB"/>
    <w:rsid w:val="004623EC"/>
    <w:rsid w:val="004D0187"/>
    <w:rsid w:val="004D088C"/>
    <w:rsid w:val="00500AF3"/>
    <w:rsid w:val="00522F0C"/>
    <w:rsid w:val="005704B3"/>
    <w:rsid w:val="005F6056"/>
    <w:rsid w:val="00631066"/>
    <w:rsid w:val="00661644"/>
    <w:rsid w:val="006E4588"/>
    <w:rsid w:val="006E5115"/>
    <w:rsid w:val="007A21DB"/>
    <w:rsid w:val="00811210"/>
    <w:rsid w:val="008E0E8E"/>
    <w:rsid w:val="008F2064"/>
    <w:rsid w:val="00947696"/>
    <w:rsid w:val="009B7B47"/>
    <w:rsid w:val="00A2384F"/>
    <w:rsid w:val="00A574CA"/>
    <w:rsid w:val="00A97D07"/>
    <w:rsid w:val="00B1441E"/>
    <w:rsid w:val="00B542DC"/>
    <w:rsid w:val="00BB2648"/>
    <w:rsid w:val="00BB463C"/>
    <w:rsid w:val="00BD0D85"/>
    <w:rsid w:val="00BE7793"/>
    <w:rsid w:val="00C54108"/>
    <w:rsid w:val="00C546E8"/>
    <w:rsid w:val="00C54976"/>
    <w:rsid w:val="00C66231"/>
    <w:rsid w:val="00CB60E8"/>
    <w:rsid w:val="00D829D2"/>
    <w:rsid w:val="00E4187D"/>
    <w:rsid w:val="2652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187</Characters>
  <Lines>1</Lines>
  <Paragraphs>1</Paragraphs>
  <TotalTime>71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2020-12-17T12:34:00Z</dcterms:created>
  <dc:creator>宋</dc:creator>
  <cp:lastModifiedBy>韩乐山</cp:lastModifiedBy>
  <dcterms:modified xsi:type="dcterms:W3CDTF">2024-09-22T02:56:41Z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CE7268E553704CB185ABAB2AE1AD882C_12</vt:lpwstr>
  </property>
</Properties>
</file>